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Pronunciation – Silent Letters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1. Silent ‘K’ and ‘G’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The letters ‘k’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and ‘g’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are usually silent in combin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ation with ‘n’.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Lis</w:t>
      </w:r>
      <w:r>
        <w:rPr>
          <w:rFonts w:cs="Arial" w:ascii="Arial" w:hAnsi="Arial"/>
          <w:sz w:val="24"/>
          <w:szCs w:val="24"/>
          <w:lang w:val="en-US"/>
        </w:rPr>
        <w:t>ten to and repeat these words: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 xml:space="preserve">know </w:t>
        <w:tab/>
        <w:tab/>
        <w:tab/>
        <w:t>knight</w:t>
        <w:tab/>
        <w:tab/>
        <w:tab/>
        <w:t>knowledge</w:t>
        <w:tab/>
        <w:tab/>
        <w:t>knee</w:t>
      </w:r>
    </w:p>
    <w:p>
      <w:pPr>
        <w:pStyle w:val="Normal"/>
        <w:spacing w:lineRule="auto" w:line="276"/>
        <w:ind w:firstLine="708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knock</w:t>
        <w:tab/>
        <w:tab/>
        <w:tab/>
        <w:t>knife</w:t>
        <w:tab/>
        <w:tab/>
        <w:tab/>
        <w:t>knit</w:t>
        <w:tab/>
        <w:tab/>
        <w:tab/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sign</w:t>
        <w:tab/>
        <w:tab/>
        <w:tab/>
        <w:t>gnome</w:t>
        <w:tab/>
        <w:tab/>
        <w:t>foreign</w:t>
        <w:tab/>
        <w:tab/>
        <w:t>design</w:t>
      </w:r>
    </w:p>
    <w:p>
      <w:pPr>
        <w:pStyle w:val="Normal"/>
        <w:spacing w:lineRule="auto" w:line="276"/>
        <w:ind w:firstLine="708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reign</w:t>
        <w:tab/>
        <w:tab/>
        <w:tab/>
        <w:t>gnaw</w:t>
        <w:tab/>
        <w:tab/>
        <w:tab/>
        <w:t>gnu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changes when we add a suffix</w:t>
      </w: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US"/>
        </w:rPr>
        <w:t>: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GB"/>
        </w:rPr>
        <w:tab/>
        <w:tab/>
        <w:t>sign (silent ‘g’) / signal (hard ‘g’) / signature (hard ‘g’)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GB"/>
        </w:rPr>
        <w:tab/>
        <w:tab/>
        <w:t>malign (silent ‘g’) / malignant (hard ‘g’)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GB"/>
        </w:rPr>
        <w:tab/>
        <w:tab/>
        <w:t>resign (silent ‘g’) / resignation (hard ‘g’)</w:t>
      </w:r>
    </w:p>
    <w:p>
      <w:pPr>
        <w:pStyle w:val="Normal"/>
        <w:spacing w:lineRule="auto" w:line="240"/>
        <w:ind w:hanging="0" w:left="0" w:right="0"/>
        <w:rPr>
          <w:rFonts w:cs="Arial"/>
          <w:i w:val="false"/>
          <w:i w:val="false"/>
          <w:iCs w:val="false"/>
          <w:color w:val="222222"/>
          <w:lang w:val="en-GB"/>
        </w:rPr>
      </w:pPr>
      <w:r>
        <w:rPr>
          <w:rFonts w:cs="Arial"/>
          <w:i w:val="false"/>
          <w:iCs w:val="false"/>
          <w:color w:val="222222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Now practise saying these mini-dialogues: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A: What are you reading?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A lovely fairy tale, with knights and gnomes.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A: Can you pass me the butter knife, please?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Sure! Here it is.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A: Why are you limping?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I injured my knee playing football.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A: How many foreign languages do you speak?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Well, I speak French and German, and I know a little Italian.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A: My dog loves to gnaw bones.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Yes, it's good for his teeth.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A: That building has a wonderful design.</w:t>
      </w:r>
    </w:p>
    <w:p>
      <w:pPr>
        <w:pStyle w:val="Normal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B: Yes. It was designed by a foreign architect.</w:t>
      </w:r>
    </w:p>
    <w:p>
      <w:pPr>
        <w:pStyle w:val="Normal"/>
        <w:ind w:firstLine="708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2. Silent ‘B’ and ‘C’</w:t>
      </w:r>
    </w:p>
    <w:p>
      <w:pPr>
        <w:pStyle w:val="Normal"/>
        <w:spacing w:lineRule="auto" w:line="276"/>
        <w:rPr>
          <w:b w:val="false"/>
          <w:bCs w:val="false"/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The letter ‘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b’ is often silent after ‘m’ or before ‘t’.</w:t>
      </w:r>
    </w:p>
    <w:p>
      <w:pPr>
        <w:pStyle w:val="Normal"/>
        <w:spacing w:lineRule="auto" w:line="276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The letter ‘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c’ is silent in the combination ‘sc-’  at the b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eginning of a w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ord before the letters ‘i’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or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‘e’.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4"/>
          <w:szCs w:val="4"/>
          <w:lang w:val="en-US"/>
        </w:rPr>
      </w:pPr>
      <w:r>
        <w:rPr>
          <w:rFonts w:cs="Arial" w:ascii="Arial" w:hAnsi="Arial"/>
          <w:i w:val="false"/>
          <w:iCs w:val="false"/>
          <w:sz w:val="4"/>
          <w:szCs w:val="4"/>
          <w:lang w:val="en-US"/>
        </w:rPr>
      </w:r>
    </w:p>
    <w:p>
      <w:pPr>
        <w:pStyle w:val="Normal"/>
        <w:spacing w:lineRule="auto" w:line="276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Listen to and repeat these words: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comb</w:t>
        <w:tab/>
        <w:tab/>
        <w:tab/>
        <w:t>dumb</w:t>
        <w:tab/>
        <w:tab/>
        <w:tab/>
        <w:t>bomb</w:t>
        <w:tab/>
        <w:tab/>
        <w:tab/>
        <w:t>climb</w:t>
      </w:r>
    </w:p>
    <w:p>
      <w:pPr>
        <w:pStyle w:val="Normal"/>
        <w:spacing w:lineRule="auto" w:line="276"/>
        <w:ind w:firstLine="708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doubt</w:t>
        <w:tab/>
        <w:tab/>
        <w:tab/>
        <w:t>debt</w:t>
        <w:tab/>
        <w:tab/>
        <w:tab/>
        <w:t>subtle</w:t>
      </w:r>
    </w:p>
    <w:p>
      <w:pPr>
        <w:pStyle w:val="Normal"/>
        <w:spacing w:lineRule="auto" w:line="276"/>
        <w:ind w:firstLine="708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scene</w:t>
        <w:tab/>
        <w:tab/>
        <w:tab/>
        <w:t>scissors</w:t>
        <w:tab/>
        <w:tab/>
        <w:t>science</w:t>
        <w:tab/>
        <w:tab/>
        <w:t>muscle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US"/>
        </w:rPr>
      </w:pPr>
      <w:r>
        <w:rPr>
          <w:rFonts w:cs="Arial" w:ascii="Arial" w:hAnsi="Arial"/>
          <w:sz w:val="4"/>
          <w:szCs w:val="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Now practise saying these sentences: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ab/>
        <w:t>How strange – the scissors aren't where I left them.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I like the scene in which the car flies.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I doubt that aliens have visited our planet.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ab/>
        <w:t>That's the building where they're doing strange scientific experiments.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He is going to climb Everest this year.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Boris Johnson never combs his hair.</w:t>
      </w:r>
    </w:p>
    <w:p>
      <w:pPr>
        <w:pStyle w:val="Normal"/>
        <w:spacing w:lineRule="auto" w:line="276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222222"/>
          <w:sz w:val="4"/>
          <w:szCs w:val="4"/>
          <w:lang w:val="en-U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222222"/>
          <w:sz w:val="4"/>
          <w:szCs w:val="4"/>
          <w:lang w:val="en-US" w:eastAsia="zh-CN" w:bidi="ar-SA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changes when we add a suffix</w:t>
      </w: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US"/>
        </w:rPr>
        <w:t>: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GB"/>
        </w:rPr>
        <w:tab/>
        <w:tab/>
        <w:t>muscle (silent ‘c’) / muscular (hard ‘c’)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GB"/>
        </w:rPr>
        <w:tab/>
        <w:tab/>
        <w:t>bomb (silent ‘b’) / bombardier (hard ‘b’)</w:t>
      </w:r>
      <w:r>
        <w:br w:type="page"/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3. </w:t>
      </w:r>
      <w:r>
        <w:rPr>
          <w:rFonts w:cs="Arial" w:ascii="Arial" w:hAnsi="Arial"/>
          <w:b/>
          <w:bCs/>
          <w:sz w:val="24"/>
          <w:szCs w:val="24"/>
          <w:lang w:val="en-US"/>
        </w:rPr>
        <w:t>Silent ‘H’</w:t>
      </w:r>
    </w:p>
    <w:p>
      <w:pPr>
        <w:pStyle w:val="Normal"/>
        <w:spacing w:before="0" w:after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The letter 'h' is silent at the beginning of only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five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English words: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4"/>
          <w:szCs w:val="4"/>
          <w:lang w:val="en-US"/>
        </w:rPr>
      </w:pPr>
      <w:r>
        <w:rPr>
          <w:rFonts w:cs="Arial" w:ascii="Arial" w:hAnsi="Arial"/>
          <w:i/>
          <w:sz w:val="4"/>
          <w:szCs w:val="4"/>
          <w:lang w:val="en-US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honest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 xml:space="preserve">(also: </w:t>
      </w:r>
      <w:r>
        <w:rPr>
          <w:rFonts w:cs="Arial" w:ascii="Arial" w:hAnsi="Arial"/>
          <w:bCs/>
          <w:i/>
          <w:sz w:val="24"/>
          <w:szCs w:val="24"/>
          <w:lang w:val="en-GB"/>
        </w:rPr>
        <w:t>honesty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dishonest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honestly, dishonestly</w:t>
      </w:r>
      <w:r>
        <w:rPr>
          <w:rFonts w:cs="Arial" w:ascii="Arial" w:hAnsi="Arial"/>
          <w:b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hour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>(also: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i/>
          <w:sz w:val="24"/>
          <w:szCs w:val="24"/>
          <w:lang w:val="en-GB"/>
        </w:rPr>
        <w:t>hours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hourly</w:t>
      </w:r>
      <w:r>
        <w:rPr>
          <w:rFonts w:cs="Arial" w:ascii="Arial" w:hAnsi="Arial"/>
          <w:b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honour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 xml:space="preserve">(also: </w:t>
      </w:r>
      <w:r>
        <w:rPr>
          <w:rFonts w:cs="Arial" w:ascii="Arial" w:hAnsi="Arial"/>
          <w:bCs/>
          <w:i/>
          <w:sz w:val="24"/>
          <w:szCs w:val="24"/>
          <w:lang w:val="en-GB"/>
        </w:rPr>
        <w:t>honours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honourable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dishonourable, honourably, dishonourably</w:t>
      </w:r>
      <w:r>
        <w:rPr>
          <w:rFonts w:cs="Arial" w:ascii="Arial" w:hAnsi="Arial"/>
          <w:b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heir</w:t>
        <w:tab/>
        <w:tab/>
      </w:r>
      <w:r>
        <w:rPr>
          <w:rFonts w:cs="Arial" w:ascii="Arial" w:hAnsi="Arial"/>
          <w:bCs/>
          <w:sz w:val="24"/>
          <w:szCs w:val="24"/>
          <w:lang w:val="en-GB"/>
        </w:rPr>
        <w:t xml:space="preserve">(also: </w:t>
      </w:r>
      <w:r>
        <w:rPr>
          <w:rFonts w:cs="Arial" w:ascii="Arial" w:hAnsi="Arial"/>
          <w:bCs/>
          <w:i/>
          <w:sz w:val="24"/>
          <w:szCs w:val="24"/>
          <w:lang w:val="en-GB"/>
        </w:rPr>
        <w:t>heiress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, </w:t>
      </w:r>
      <w:r>
        <w:rPr>
          <w:rFonts w:cs="Arial" w:ascii="Arial" w:hAnsi="Arial"/>
          <w:bCs/>
          <w:i/>
          <w:sz w:val="24"/>
          <w:szCs w:val="24"/>
          <w:lang w:val="en-GB"/>
        </w:rPr>
        <w:t>heirloom</w:t>
      </w:r>
      <w:r>
        <w:rPr>
          <w:rFonts w:cs="Arial" w:ascii="Arial" w:hAnsi="Arial"/>
          <w:b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herb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(also: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herbivorous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76"/>
        <w:ind w:hanging="0" w:left="2868"/>
        <w:rPr/>
      </w:pPr>
      <w:r>
        <w:rPr>
          <w:rFonts w:cs="Arial" w:ascii="Arial" w:hAnsi="Arial"/>
          <w:bCs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'h' is silent </w:t>
      </w:r>
      <w:r>
        <w:rPr>
          <w:rFonts w:cs="Arial" w:ascii="Arial" w:hAnsi="Arial"/>
          <w:i/>
          <w:iCs/>
          <w:sz w:val="24"/>
          <w:szCs w:val="24"/>
          <w:lang w:val="en-GB"/>
        </w:rPr>
        <w:t>only</w:t>
      </w:r>
      <w:r>
        <w:rPr>
          <w:rFonts w:cs="Arial" w:ascii="Arial" w:hAnsi="Arial"/>
          <w:sz w:val="24"/>
          <w:szCs w:val="24"/>
          <w:lang w:val="en-GB"/>
        </w:rPr>
        <w:t xml:space="preserve"> in American and Canadian English.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If the indefinite article is used in front of these words, we need to use '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>' because they begin with a vowel sound: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honest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man.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waited for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hour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and a half.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honourable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person.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heir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to his father's fortune.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Let’s put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herb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in tonight’s lasagna. (American English)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. Say </w:t>
      </w:r>
      <w:r>
        <w:rPr>
          <w:rFonts w:cs="Arial" w:ascii="Arial" w:hAnsi="Arial"/>
          <w:sz w:val="24"/>
          <w:szCs w:val="24"/>
          <w:lang w:val="en-GB"/>
        </w:rPr>
        <w:t>these sentences: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only have half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hour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for lunch.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honestly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don't know what to order.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He behaved extremely </w:t>
      </w:r>
      <w:r>
        <w:rPr>
          <w:rFonts w:cs="Arial" w:ascii="Arial" w:hAnsi="Arial"/>
          <w:b/>
          <w:bCs/>
          <w:sz w:val="24"/>
          <w:szCs w:val="24"/>
          <w:lang w:val="en-GB"/>
        </w:rPr>
        <w:t>honourably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She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heiress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to her father’s fortune.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got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herb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from the garden for lunch. (American English)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4. </w:t>
      </w:r>
      <w:r>
        <w:rPr>
          <w:rFonts w:cs="Arial" w:ascii="Arial" w:hAnsi="Arial"/>
          <w:b/>
          <w:sz w:val="24"/>
          <w:szCs w:val="24"/>
          <w:lang w:val="en-US"/>
        </w:rPr>
        <w:t>Silent ‘GH</w:t>
      </w:r>
      <w:r>
        <w:rPr>
          <w:rFonts w:cs="Arial" w:ascii="Arial" w:hAnsi="Arial"/>
          <w:b/>
          <w:sz w:val="24"/>
          <w:szCs w:val="24"/>
          <w:lang w:val="en-GB"/>
        </w:rPr>
        <w:t>’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letters ‘gh’ are usually silent, but there are some exceptions. </w:t>
      </w:r>
      <w:r>
        <w:rPr>
          <w:rFonts w:cs="Arial" w:ascii="Arial" w:hAnsi="Arial"/>
          <w:sz w:val="24"/>
          <w:szCs w:val="24"/>
          <w:lang w:val="en-US"/>
        </w:rPr>
        <w:t>Listen to and repeat these words: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ab/>
        <w:t>sight</w:t>
        <w:tab/>
        <w:tab/>
      </w:r>
      <w:r>
        <w:rPr>
          <w:rFonts w:eastAsia="Times New Roman" w:cs="Ubuntu" w:ascii="Arial" w:hAnsi="Arial"/>
          <w:color w:val="auto"/>
          <w:sz w:val="24"/>
          <w:szCs w:val="24"/>
          <w:lang w:val="en-GB" w:eastAsia="zh-CN" w:bidi="ar-SA"/>
        </w:rPr>
        <w:t>eight</w:t>
      </w:r>
      <w:r>
        <w:rPr>
          <w:rFonts w:cs="Ubuntu" w:ascii="Arial" w:hAnsi="Arial"/>
          <w:sz w:val="24"/>
          <w:szCs w:val="24"/>
          <w:lang w:val="en-GB"/>
        </w:rPr>
        <w:tab/>
        <w:tab/>
        <w:t>fight</w:t>
        <w:tab/>
        <w:tab/>
        <w:t>weight</w:t>
        <w:tab/>
        <w:tab/>
        <w:t>weigh</w:t>
        <w:tab/>
        <w:tab/>
        <w:t>through</w:t>
        <w:tab/>
        <w:t>bought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ab/>
        <w:t>brought</w:t>
        <w:tab/>
        <w:t>sigh</w:t>
        <w:tab/>
        <w:tab/>
        <w:t>thigh</w:t>
        <w:tab/>
        <w:tab/>
        <w:t>thought</w:t>
        <w:tab/>
        <w:t>though</w:t>
        <w:tab/>
        <w:t>caught</w:t>
        <w:tab/>
        <w:t>neighbor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ab/>
        <w:t>throughout</w:t>
        <w:tab/>
        <w:t>thoughtful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GB"/>
        </w:rPr>
        <w:t>. Sa</w:t>
      </w:r>
      <w:r>
        <w:rPr>
          <w:rFonts w:cs="Arial" w:ascii="Arial" w:hAnsi="Arial"/>
          <w:bCs/>
          <w:iCs/>
          <w:color w:val="000000"/>
          <w:sz w:val="24"/>
          <w:szCs w:val="24"/>
          <w:lang w:val="en-GB"/>
        </w:rPr>
        <w:t>y the following sentences: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a) I thought that you said that you wanted to study French.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b) I brought two pens and a pencil with me.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c) He is an extremely thoughtful person.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d) I will promote her, though she will have to work harder!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e) You need to go through the store to get to the parking area.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>f) A: How much do you weigh? B: I weigh 200 pounds.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5. Silent ‘P’.</w:t>
      </w:r>
    </w:p>
    <w:p>
      <w:pPr>
        <w:pStyle w:val="Heading2"/>
        <w:numPr>
          <w:ilvl w:val="0"/>
          <w:numId w:val="0"/>
        </w:numPr>
        <w:spacing w:before="57" w:after="57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Words which begin with 'pn', 'ps' or ‘pt’ are pronounced with a silent 'p'. </w:t>
      </w:r>
    </w:p>
    <w:p>
      <w:pPr>
        <w:pStyle w:val="BodyText"/>
        <w:numPr>
          <w:ilvl w:val="0"/>
          <w:numId w:val="0"/>
        </w:numPr>
        <w:spacing w:before="57" w:after="57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Here are some examples. Listen and repeat these words:</w:t>
      </w:r>
    </w:p>
    <w:p>
      <w:pPr>
        <w:pStyle w:val="Normal"/>
        <w:spacing w:before="57" w:after="57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cs="Ubuntu" w:ascii="Arial" w:hAnsi="Arial"/>
          <w:bCs/>
          <w:sz w:val="24"/>
          <w:szCs w:val="24"/>
          <w:lang w:val="en-GB"/>
        </w:rPr>
        <w:t>pneumatic</w:t>
      </w:r>
      <w:r>
        <w:rPr>
          <w:rFonts w:cs="Ubuntu" w:ascii="Arial" w:hAnsi="Arial"/>
          <w:sz w:val="24"/>
          <w:szCs w:val="24"/>
          <w:lang w:val="en-GB"/>
        </w:rPr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pneumonia</w:t>
        <w:tab/>
        <w:tab/>
        <w:t>pterodactyl</w:t>
        <w:tab/>
        <w:tab/>
        <w:t>psychic</w:t>
        <w:tab/>
        <w:tab/>
        <w:t>psalm</w:t>
      </w:r>
    </w:p>
    <w:p>
      <w:pPr>
        <w:pStyle w:val="Normal"/>
        <w:spacing w:before="57" w:after="57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pseudonym</w:t>
        <w:tab/>
        <w:tab/>
        <w:t>psychiatrist</w:t>
        <w:tab/>
        <w:tab/>
      </w:r>
      <w:r>
        <w:rPr>
          <w:rFonts w:cs="Ubuntu" w:ascii="Arial" w:hAnsi="Arial"/>
          <w:sz w:val="24"/>
          <w:szCs w:val="24"/>
          <w:lang w:val="en-GB"/>
        </w:rPr>
        <w:t>psychologist</w:t>
      </w:r>
    </w:p>
    <w:p>
      <w:pPr>
        <w:pStyle w:val="Normal"/>
        <w:spacing w:before="280" w:after="280"/>
        <w:jc w:val="both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The ‘p’ in receipt is also silent.</w:t>
      </w:r>
    </w:p>
    <w:p>
      <w:pPr>
        <w:pStyle w:val="Normal"/>
        <w:spacing w:before="280" w:after="280"/>
        <w:jc w:val="both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before="280" w:after="280"/>
        <w:jc w:val="both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6. Silent ‘L’.</w:t>
      </w:r>
    </w:p>
    <w:p>
      <w:pPr>
        <w:pStyle w:val="Normal"/>
        <w:spacing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The 'l'  in many words between a vowel and a consonant is silent.</w:t>
      </w:r>
    </w:p>
    <w:p>
      <w:pPr>
        <w:pStyle w:val="Normal"/>
        <w:spacing w:lineRule="auto" w:line="240" w:before="108" w:after="1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 S</w:t>
      </w:r>
      <w:r>
        <w:rPr>
          <w:rFonts w:cs="Arial" w:ascii="Arial" w:hAnsi="Arial"/>
          <w:sz w:val="24"/>
          <w:szCs w:val="24"/>
          <w:lang w:val="en-GB"/>
        </w:rPr>
        <w:t>ay these words:</w:t>
      </w:r>
    </w:p>
    <w:p>
      <w:pPr>
        <w:pStyle w:val="Normal"/>
        <w:spacing w:lineRule="auto" w:line="240" w:before="108" w:after="108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half</w:t>
        <w:tab/>
        <w:tab/>
        <w:t>calf</w:t>
      </w:r>
    </w:p>
    <w:p>
      <w:pPr>
        <w:pStyle w:val="Normal"/>
        <w:spacing w:lineRule="auto" w:line="240" w:before="108" w:after="108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would</w:t>
        <w:tab/>
        <w:tab/>
        <w:t>could</w:t>
        <w:tab/>
        <w:tab/>
        <w:t>should</w:t>
      </w:r>
    </w:p>
    <w:p>
      <w:pPr>
        <w:pStyle w:val="Normal"/>
        <w:spacing w:lineRule="auto" w:line="240" w:before="108" w:after="108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talk</w:t>
        <w:tab/>
        <w:tab/>
        <w:t>walk</w:t>
        <w:tab/>
        <w:tab/>
        <w:t>chalk</w:t>
      </w:r>
    </w:p>
    <w:p>
      <w:pPr>
        <w:pStyle w:val="Normal"/>
        <w:spacing w:lineRule="auto" w:line="240" w:before="108" w:after="108"/>
        <w:ind w:firstLine="708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salmon</w:t>
      </w:r>
      <w:r>
        <w:rPr>
          <w:rFonts w:cs="Ubuntu" w:ascii="Arial" w:hAnsi="Arial"/>
          <w:sz w:val="24"/>
          <w:szCs w:val="24"/>
          <w:lang w:val="en-GB"/>
        </w:rPr>
        <w:tab/>
        <w:t>c</w:t>
      </w: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alm</w:t>
        <w:tab/>
        <w:tab/>
        <w:t>palm</w:t>
        <w:tab/>
        <w:tab/>
        <w:t>psalm</w:t>
      </w:r>
    </w:p>
    <w:p>
      <w:pPr>
        <w:pStyle w:val="Normal"/>
        <w:spacing w:before="108" w:after="108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bCs/>
          <w:color w:val="auto"/>
          <w:sz w:val="24"/>
          <w:szCs w:val="24"/>
          <w:lang w:val="en-GB" w:eastAsia="zh-CN" w:bidi="ar-SA"/>
        </w:rPr>
        <w:t>The first ‘L’ is also silent in the word ‘colonel’, which is pronounced the same as ‘kernel’.</w:t>
      </w:r>
    </w:p>
    <w:p>
      <w:pPr>
        <w:pStyle w:val="Normal"/>
        <w:spacing w:before="280" w:after="28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7. Silent ‘T’.</w:t>
      </w:r>
    </w:p>
    <w:p>
      <w:pPr>
        <w:pStyle w:val="Normal"/>
        <w:spacing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he 't'  after ‘s’ or ‘f’ is sometimes silent. For example:</w:t>
      </w:r>
    </w:p>
    <w:p>
      <w:pPr>
        <w:pStyle w:val="Normal"/>
        <w:spacing w:before="280" w:after="280"/>
        <w:ind w:firstLine="708" w:left="0" w:right="0"/>
        <w:jc w:val="both"/>
        <w:rPr/>
      </w:pP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listen</w:t>
        <w:tab/>
        <w:tab/>
        <w:t>fasten</w:t>
        <w:tab/>
        <w:tab/>
        <w:t>often</w:t>
        <w:tab/>
        <w:tab/>
        <w:t>soften</w:t>
      </w:r>
    </w:p>
    <w:p>
      <w:pPr>
        <w:pStyle w:val="Normal"/>
        <w:spacing w:before="280" w:after="280"/>
        <w:ind w:hanging="0" w:left="0" w:right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57" w:after="57"/>
        <w:ind w:hanging="0" w:left="0" w:right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8. Silent ‘N’.</w:t>
      </w:r>
    </w:p>
    <w:p>
      <w:pPr>
        <w:pStyle w:val="Normal"/>
        <w:spacing w:before="57" w:after="57"/>
        <w:ind w:hanging="0" w:left="0" w:right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Words which end with 'mn' are pronounced with a silent 'n'. </w:t>
      </w:r>
      <w:r>
        <w:rPr>
          <w:rFonts w:cs="Arial" w:ascii="Arial" w:hAnsi="Arial"/>
          <w:sz w:val="24"/>
          <w:szCs w:val="24"/>
          <w:lang w:val="en-GB"/>
        </w:rPr>
        <w:t xml:space="preserve"> Listen and repeat these words:</w:t>
      </w:r>
    </w:p>
    <w:p>
      <w:pPr>
        <w:pStyle w:val="Normal"/>
        <w:spacing w:before="57" w:after="57"/>
        <w:ind w:firstLine="708" w:left="0" w:right="0"/>
        <w:jc w:val="both"/>
        <w:rPr/>
      </w:pPr>
      <w:r>
        <w:rPr>
          <w:rFonts w:cs="Ubuntu" w:ascii="Arial" w:hAnsi="Arial"/>
          <w:bCs/>
          <w:sz w:val="24"/>
          <w:szCs w:val="24"/>
          <w:lang w:val="en-GB"/>
        </w:rPr>
        <w:t>damn</w:t>
      </w:r>
      <w:r>
        <w:rPr>
          <w:rFonts w:cs="Ubuntu" w:ascii="Arial" w:hAnsi="Arial"/>
          <w:sz w:val="24"/>
          <w:szCs w:val="24"/>
          <w:lang w:val="en-GB"/>
        </w:rPr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condemn</w:t>
        <w:tab/>
        <w:t>column</w:t>
        <w:tab/>
        <w:t>autumn</w:t>
        <w:tab/>
        <w:t>solemn</w:t>
        <w:tab/>
        <w:t>hymn</w:t>
      </w:r>
    </w:p>
    <w:p>
      <w:pPr>
        <w:pStyle w:val="Normal"/>
        <w:spacing w:lineRule="auto" w:line="240" w:before="57" w:after="57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changes when we add a suffix</w:t>
      </w:r>
      <w:r>
        <w:rPr>
          <w:rFonts w:cs="Arial" w:ascii="Arial" w:hAnsi="Arial"/>
          <w:i w:val="false"/>
          <w:iCs w:val="false"/>
          <w:color w:val="222222"/>
          <w:sz w:val="24"/>
          <w:szCs w:val="24"/>
          <w:lang w:val="en-US"/>
        </w:rPr>
        <w:t>:</w:t>
      </w:r>
    </w:p>
    <w:p>
      <w:pPr>
        <w:pStyle w:val="Normal"/>
        <w:spacing w:lineRule="auto" w:line="360" w:before="57" w:after="57"/>
        <w:ind w:hanging="0" w:left="0" w:right="0"/>
        <w:jc w:val="both"/>
        <w:rPr/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ab/>
        <w:t>condemn (silent ‘n’) / condemnation (hard ‘n’)</w:t>
      </w:r>
    </w:p>
    <w:p>
      <w:pPr>
        <w:pStyle w:val="Normal"/>
        <w:spacing w:lineRule="auto" w:line="240" w:before="0" w:after="0"/>
        <w:jc w:val="both"/>
        <w:rPr>
          <w:rFonts w:cs="Ubuntu"/>
          <w:b w:val="false"/>
          <w:bCs w:val="false"/>
          <w:sz w:val="20"/>
          <w:szCs w:val="20"/>
          <w:lang w:val="en-GB"/>
        </w:rPr>
      </w:pPr>
      <w:r>
        <w:rPr>
          <w:rFonts w:cs="Ubuntu"/>
          <w:b w:val="false"/>
          <w:bCs w:val="false"/>
          <w:sz w:val="20"/>
          <w:szCs w:val="20"/>
          <w:lang w:val="en-GB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9. Silent ‘E’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The 'e' at the end of many English words is not pronounced, but it often changes the pronunciation of the previous vowel in the word. For example: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Compare:</w:t>
        <w:tab/>
        <w:t>bit</w:t>
        <w:tab/>
        <w:t>fat</w:t>
        <w:tab/>
        <w:t>cut</w:t>
        <w:tab/>
        <w:t>kit</w:t>
        <w:tab/>
        <w:t>not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>bite</w:t>
        <w:tab/>
        <w:t>fate</w:t>
        <w:tab/>
        <w:t>cute</w:t>
        <w:tab/>
        <w:t>kite</w:t>
        <w:tab/>
        <w:t>note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10. Silent ‘W’.</w:t>
      </w:r>
    </w:p>
    <w:p>
      <w:pPr>
        <w:pStyle w:val="Normal"/>
        <w:spacing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he 'w' is always silent before an ‘r’ and sometimes before ‘ho’. For example:</w:t>
      </w:r>
    </w:p>
    <w:p>
      <w:pPr>
        <w:pStyle w:val="Normal"/>
        <w:spacing w:before="280" w:after="280"/>
        <w:ind w:firstLine="708" w:left="0" w:right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write</w:t>
        <w:tab/>
        <w:tab/>
        <w:t>wrestling</w:t>
        <w:tab/>
        <w:tab/>
        <w:t>wrist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>whole</w:t>
        <w:tab/>
        <w:tab/>
        <w:t>who</w:t>
        <w:tab/>
        <w:tab/>
        <w:t>whom</w:t>
        <w:tab/>
        <w:tab/>
        <w:t>whore</w:t>
      </w:r>
    </w:p>
    <w:p>
      <w:pPr>
        <w:pStyle w:val="Normal"/>
        <w:spacing w:lineRule="auto" w:line="240" w:before="0" w:after="0"/>
        <w:jc w:val="both"/>
        <w:rPr>
          <w:rFonts w:eastAsia="Times New Roman" w:cs="Ubuntu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Ubuntu"/>
          <w:b w:val="false"/>
          <w:b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Ubuntu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Ubuntu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 xml:space="preserve">Suggested </w:t>
      </w:r>
      <w:r>
        <w:rPr>
          <w:rFonts w:eastAsia="Times New Roman" w:cs="Ubuntu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videos</w:t>
      </w: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:</w:t>
        <w:tab/>
      </w:r>
      <w:r>
        <w:rPr>
          <w:rFonts w:cs="Ubuntu" w:ascii="Arial" w:hAnsi="Arial"/>
          <w:b/>
          <w:bCs/>
          <w:sz w:val="24"/>
          <w:szCs w:val="24"/>
          <w:lang w:val="en-GB"/>
        </w:rPr>
        <w:tab/>
      </w:r>
      <w:hyperlink r:id="rId2">
        <w:r>
          <w:rPr>
            <w:rStyle w:val="Hyperlink"/>
            <w:rFonts w:cs="Ubuntu" w:ascii="Arial" w:hAnsi="Arial"/>
            <w:b w:val="false"/>
            <w:bCs w:val="false"/>
            <w:sz w:val="24"/>
            <w:szCs w:val="24"/>
            <w:lang w:val="en-GB"/>
          </w:rPr>
          <w:t>https://www.youtube.com/watch?v=nUccn2K0fjw</w:t>
        </w:r>
      </w:hyperlink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 xml:space="preserve">  (Part 1, 12 mins)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yperlink"/>
          <w:rFonts w:cs="Ubuntu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  <w:tab/>
      </w:r>
      <w:hyperlink r:id="rId3">
        <w:r>
          <w:rPr>
            <w:rStyle w:val="Hyperlink"/>
            <w:rFonts w:cs="Ubuntu" w:ascii="Arial" w:hAnsi="Arial"/>
            <w:b w:val="false"/>
            <w:bCs w:val="false"/>
            <w:sz w:val="24"/>
            <w:szCs w:val="24"/>
            <w:lang w:val="en-GB"/>
          </w:rPr>
          <w:t>https://www.youtube.com/watch?v=Wprp1N2srIw</w:t>
        </w:r>
      </w:hyperlink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 xml:space="preserve">  (Part 2, 7 mins)</w:t>
      </w:r>
    </w:p>
    <w:p>
      <w:pPr>
        <w:pStyle w:val="Normal"/>
        <w:spacing w:lineRule="auto" w:line="240" w:before="0" w:after="0"/>
        <w:jc w:val="both"/>
        <w:rPr>
          <w:rFonts w:ascii="Arial" w:hAnsi="Arial" w:cs="Ubuntu"/>
          <w:b w:val="false"/>
          <w:bCs w:val="false"/>
          <w:sz w:val="24"/>
          <w:szCs w:val="24"/>
          <w:lang w:val="en-GB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</w:r>
      <w:hyperlink r:id="rId4">
        <w:r>
          <w:rPr>
            <w:rStyle w:val="Hyperlink"/>
            <w:rFonts w:cs="Ubuntu" w:ascii="Arial" w:hAnsi="Arial"/>
            <w:b w:val="false"/>
            <w:bCs w:val="false"/>
            <w:sz w:val="24"/>
            <w:szCs w:val="24"/>
            <w:lang w:val="en-GB"/>
          </w:rPr>
          <w:t>https://www.youtube.com/watch?v=NXVqZpHY5R8</w:t>
        </w:r>
      </w:hyperlink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ab/>
        <w:t>(</w:t>
      </w: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23</w:t>
      </w: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 xml:space="preserve"> mins)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Funny video:</w:t>
        <w:tab/>
        <w:tab/>
        <w:tab/>
      </w:r>
      <w:hyperlink r:id="rId5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https://www.youtube.com/watch?v=BrJv_wUEKko</w:t>
        </w:r>
      </w:hyperlink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ab/>
        <w:t>(5 mins)</w:t>
      </w:r>
    </w:p>
    <w:p>
      <w:pPr>
        <w:pStyle w:val="Normal"/>
        <w:spacing w:before="280" w:after="2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28"/>
        </w:tabs>
        <w:ind w:left="1428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rFonts w:ascii="Arial" w:hAnsi="Arial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/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/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/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/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/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/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/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tru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Arial" w:hAnsi="Arial" w:cs="Arial"/>
      <w:b/>
      <w:bCs/>
      <w:lang w:val="en-GB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Wingdings"/>
      <w:sz w:val="20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Ttulo2Char">
    <w:name w:val="Título 2 Char"/>
    <w:qFormat/>
    <w:rPr>
      <w:b/>
      <w:bCs/>
      <w:sz w:val="36"/>
      <w:szCs w:val="36"/>
      <w:lang w:val="pt-BR"/>
    </w:rPr>
  </w:style>
  <w:style w:type="character" w:styleId="CorpodetextoChar">
    <w:name w:val="Corpo de texto Char"/>
    <w:qFormat/>
    <w:rPr>
      <w:sz w:val="24"/>
      <w:szCs w:val="24"/>
      <w:lang w:val="pt-BR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dodetabela">
    <w:name w:val="Conteúdo de tabela"/>
    <w:basedOn w:val="Normal"/>
    <w:qFormat/>
    <w:pPr>
      <w:suppressLineNumbers/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Uccn2K0fjw" TargetMode="External"/><Relationship Id="rId3" Type="http://schemas.openxmlformats.org/officeDocument/2006/relationships/hyperlink" Target="https://www.youtube.com/watch?v=Wprp1N2srIw" TargetMode="External"/><Relationship Id="rId4" Type="http://schemas.openxmlformats.org/officeDocument/2006/relationships/hyperlink" Target="https://www.youtube.com/watch?v=NXVqZpHY5R8" TargetMode="External"/><Relationship Id="rId5" Type="http://schemas.openxmlformats.org/officeDocument/2006/relationships/hyperlink" Target="https://www.youtube.com/watch?v=BrJv_wUEKk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Application>LibreOffice/25.2.5.2$Linux_X86_64 LibreOffice_project/03d19516eb2e1dd5d4ccd751a0d6f35f35e08022</Application>
  <AppVersion>15.0000</AppVersion>
  <Pages>3</Pages>
  <Words>810</Words>
  <Characters>3933</Characters>
  <CharactersWithSpaces>4745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2006-09-23T08:08:00Z</dcterms:created>
  <dc:creator>user</dc:creator>
  <dc:description/>
  <dc:language>en-GB</dc:language>
  <cp:lastModifiedBy/>
  <cp:lastPrinted>2024-03-19T14:10:50Z</cp:lastPrinted>
  <dcterms:modified xsi:type="dcterms:W3CDTF">2025-09-16T07:20:52Z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